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335516B9" w:rsidR="007B6F3E" w:rsidRPr="007B6F3E" w:rsidRDefault="00B66ACB" w:rsidP="007B6F3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Badatelská matematika</w:t>
      </w:r>
      <w:r w:rsidR="007B6F3E">
        <w:rPr>
          <w:b/>
          <w:bCs/>
          <w:sz w:val="22"/>
          <w:szCs w:val="22"/>
        </w:rPr>
        <w:t xml:space="preserve"> (osnova předmětu)</w:t>
      </w:r>
    </w:p>
    <w:p w14:paraId="2FB1E021" w14:textId="77777777" w:rsidR="007B6F3E" w:rsidRDefault="007B6F3E" w:rsidP="007B6F3E">
      <w:pPr>
        <w:rPr>
          <w:sz w:val="22"/>
          <w:szCs w:val="22"/>
        </w:rPr>
      </w:pPr>
    </w:p>
    <w:p w14:paraId="37EB95AB" w14:textId="77777777" w:rsidR="00B66ACB" w:rsidRPr="00B66ACB" w:rsidRDefault="00B66ACB" w:rsidP="00B66ACB">
      <w:pPr>
        <w:rPr>
          <w:sz w:val="22"/>
          <w:szCs w:val="22"/>
        </w:rPr>
      </w:pPr>
      <w:r w:rsidRPr="00B66ACB">
        <w:rPr>
          <w:sz w:val="22"/>
          <w:szCs w:val="22"/>
        </w:rPr>
        <w:t>Pojďme společně odhalit, že matematika není jen o počítání sloupců v učebnici, ale o hledání řádu v chaosu a řešení záhad, které nás obklopují. V našem badatelském kroužku se staneme detektivy, kteří pátrají po principech, zkoušejí slepé uličky a radují se z každého „aha!“ momentu.</w:t>
      </w:r>
    </w:p>
    <w:p w14:paraId="2F767164" w14:textId="77777777" w:rsidR="00B66ACB" w:rsidRPr="00B66ACB" w:rsidRDefault="00B66ACB" w:rsidP="00B66ACB">
      <w:pPr>
        <w:rPr>
          <w:sz w:val="22"/>
          <w:szCs w:val="22"/>
        </w:rPr>
      </w:pPr>
      <w:r w:rsidRPr="00B66ACB">
        <w:rPr>
          <w:sz w:val="22"/>
          <w:szCs w:val="22"/>
        </w:rPr>
        <w:pict w14:anchorId="72C6DE7C">
          <v:rect id="_x0000_i1067" style="width:0;height:1.5pt" o:hralign="center" o:hrstd="t" o:hr="t" fillcolor="#a0a0a0" stroked="f"/>
        </w:pict>
      </w:r>
    </w:p>
    <w:p w14:paraId="6DE8E2CA" w14:textId="77777777" w:rsidR="00B66ACB" w:rsidRPr="00B66ACB" w:rsidRDefault="00B66ACB" w:rsidP="00B66ACB">
      <w:pPr>
        <w:rPr>
          <w:b/>
          <w:bCs/>
          <w:sz w:val="22"/>
          <w:szCs w:val="22"/>
        </w:rPr>
      </w:pPr>
      <w:r w:rsidRPr="00B66ACB">
        <w:rPr>
          <w:b/>
          <w:bCs/>
          <w:sz w:val="22"/>
          <w:szCs w:val="22"/>
        </w:rPr>
        <w:t>Naše matematická laboratoř: Od záhad k důkazům</w:t>
      </w:r>
    </w:p>
    <w:p w14:paraId="1A515AF1" w14:textId="77777777" w:rsidR="00B66ACB" w:rsidRPr="00B66ACB" w:rsidRDefault="00B66ACB" w:rsidP="00B66ACB">
      <w:pPr>
        <w:rPr>
          <w:b/>
          <w:bCs/>
          <w:sz w:val="22"/>
          <w:szCs w:val="22"/>
        </w:rPr>
      </w:pPr>
      <w:r w:rsidRPr="00B66ACB">
        <w:rPr>
          <w:b/>
          <w:bCs/>
          <w:sz w:val="22"/>
          <w:szCs w:val="22"/>
        </w:rPr>
        <w:t>1. Detektivové v říši čísel a vzorců</w:t>
      </w:r>
    </w:p>
    <w:p w14:paraId="3E1A9742" w14:textId="77777777" w:rsidR="00B66ACB" w:rsidRPr="00B66ACB" w:rsidRDefault="00B66ACB" w:rsidP="00B66ACB">
      <w:pPr>
        <w:rPr>
          <w:sz w:val="22"/>
          <w:szCs w:val="22"/>
        </w:rPr>
      </w:pPr>
      <w:r w:rsidRPr="00B66ACB">
        <w:rPr>
          <w:sz w:val="22"/>
          <w:szCs w:val="22"/>
        </w:rPr>
        <w:t>Nejdříve se naučíme dívat na čísla jako na živé organismy. Budeme společně hledat zákonitosti v číselných řadách a zkoumat, jestli mají prvočísla svůj vlastní rytmus. Vyzkoušíme si, jak předpovědět další krok v neznámém systému, a naučíme se formulovat naše první hypotézy – tedy odhady, které se pak pokusíme potvrdit nebo vyvrátit.</w:t>
      </w:r>
    </w:p>
    <w:p w14:paraId="1D29924D" w14:textId="77777777" w:rsidR="00B66ACB" w:rsidRPr="00B66ACB" w:rsidRDefault="00B66ACB" w:rsidP="00B66ACB">
      <w:pPr>
        <w:rPr>
          <w:b/>
          <w:bCs/>
          <w:sz w:val="22"/>
          <w:szCs w:val="22"/>
        </w:rPr>
      </w:pPr>
      <w:r w:rsidRPr="00B66ACB">
        <w:rPr>
          <w:b/>
          <w:bCs/>
          <w:sz w:val="22"/>
          <w:szCs w:val="22"/>
        </w:rPr>
        <w:t>2. Geometrie v prostoru a na papíře</w:t>
      </w:r>
    </w:p>
    <w:p w14:paraId="5EDE46D9" w14:textId="77777777" w:rsidR="00B66ACB" w:rsidRPr="00B66ACB" w:rsidRDefault="00B66ACB" w:rsidP="00B66ACB">
      <w:pPr>
        <w:rPr>
          <w:sz w:val="22"/>
          <w:szCs w:val="22"/>
        </w:rPr>
      </w:pPr>
      <w:r w:rsidRPr="00B66ACB">
        <w:rPr>
          <w:sz w:val="22"/>
          <w:szCs w:val="22"/>
        </w:rPr>
        <w:t>Přestaneme jen rýsovat úsečky a začneme prostor skutečně zkoumat. Budeme stavět tělesa ze špejlí a plastelíny, zkoumat jejich vlastnosti a hledat vztahy mezi počtem stěn, vrcholů a hran. Vyzkoušíme si také, jak se mění svět, když ho promítneme do sítě, a zkusíme navrhnout vlastní origami modely založené na matematické přesnosti.</w:t>
      </w:r>
    </w:p>
    <w:p w14:paraId="1050D97D" w14:textId="77777777" w:rsidR="00B66ACB" w:rsidRPr="00B66ACB" w:rsidRDefault="00B66ACB" w:rsidP="00B66ACB">
      <w:pPr>
        <w:rPr>
          <w:b/>
          <w:bCs/>
          <w:sz w:val="22"/>
          <w:szCs w:val="22"/>
        </w:rPr>
      </w:pPr>
      <w:r w:rsidRPr="00B66ACB">
        <w:rPr>
          <w:b/>
          <w:bCs/>
          <w:sz w:val="22"/>
          <w:szCs w:val="22"/>
        </w:rPr>
        <w:t>3. Hra s náhodou a pravděpodobností</w:t>
      </w:r>
    </w:p>
    <w:p w14:paraId="08B43E0C" w14:textId="77777777" w:rsidR="00B66ACB" w:rsidRPr="00B66ACB" w:rsidRDefault="00B66ACB" w:rsidP="00B66ACB">
      <w:pPr>
        <w:rPr>
          <w:sz w:val="22"/>
          <w:szCs w:val="22"/>
        </w:rPr>
      </w:pPr>
      <w:r w:rsidRPr="00B66ACB">
        <w:rPr>
          <w:sz w:val="22"/>
          <w:szCs w:val="22"/>
        </w:rPr>
        <w:t>Společně ovládneme nejistotu. Budeme házet kostkami, mincemi a tahat karty, abychom zjistili, jestli existuje „šťastná ruka“, nebo jestli je všechno v režii matematiky. Naučíme se sbírat data, zaznamenávat je do grafů a odhadovat, jaká je šance, že se určitý jev zopakuje. Zjistíme, proč některá kasina vždy vyhrávají a jak nenaletět na triky s náhodou.</w:t>
      </w:r>
    </w:p>
    <w:p w14:paraId="05BCF73A" w14:textId="77777777" w:rsidR="00B66ACB" w:rsidRPr="00B66ACB" w:rsidRDefault="00B66ACB" w:rsidP="00B66ACB">
      <w:pPr>
        <w:rPr>
          <w:b/>
          <w:bCs/>
          <w:sz w:val="22"/>
          <w:szCs w:val="22"/>
        </w:rPr>
      </w:pPr>
      <w:r w:rsidRPr="00B66ACB">
        <w:rPr>
          <w:b/>
          <w:bCs/>
          <w:sz w:val="22"/>
          <w:szCs w:val="22"/>
        </w:rPr>
        <w:t>4. Matematika v přírodě a zlatý řez</w:t>
      </w:r>
    </w:p>
    <w:p w14:paraId="3D652DA2" w14:textId="77777777" w:rsidR="00B66ACB" w:rsidRPr="00B66ACB" w:rsidRDefault="00B66ACB" w:rsidP="00B66ACB">
      <w:pPr>
        <w:rPr>
          <w:sz w:val="22"/>
          <w:szCs w:val="22"/>
        </w:rPr>
      </w:pPr>
      <w:r w:rsidRPr="00B66ACB">
        <w:rPr>
          <w:sz w:val="22"/>
          <w:szCs w:val="22"/>
        </w:rPr>
        <w:t xml:space="preserve">Vydáme se s lupou ven nebo budeme zkoumat přírodniny přímo ve třídě. Budeme hledat </w:t>
      </w:r>
      <w:proofErr w:type="spellStart"/>
      <w:r w:rsidRPr="00B66ACB">
        <w:rPr>
          <w:sz w:val="22"/>
          <w:szCs w:val="22"/>
        </w:rPr>
        <w:t>Fibonacciho</w:t>
      </w:r>
      <w:proofErr w:type="spellEnd"/>
      <w:r w:rsidRPr="00B66ACB">
        <w:rPr>
          <w:sz w:val="22"/>
          <w:szCs w:val="22"/>
        </w:rPr>
        <w:t xml:space="preserve"> posloupnost v šupinách šišek, v listech rostlin nebo ve schránkách hlemýžďů. Ukážeme si, co je to zlatý řez a proč nám věci, které ho obsahují, připadají krásné. Zjistíme, že příroda je ten nejlepší matematik na světě.</w:t>
      </w:r>
    </w:p>
    <w:p w14:paraId="6D947737" w14:textId="77777777" w:rsidR="00B66ACB" w:rsidRPr="00B66ACB" w:rsidRDefault="00B66ACB" w:rsidP="00B66ACB">
      <w:pPr>
        <w:rPr>
          <w:b/>
          <w:bCs/>
          <w:sz w:val="22"/>
          <w:szCs w:val="22"/>
        </w:rPr>
      </w:pPr>
      <w:r w:rsidRPr="00B66ACB">
        <w:rPr>
          <w:b/>
          <w:bCs/>
          <w:sz w:val="22"/>
          <w:szCs w:val="22"/>
        </w:rPr>
        <w:t>5. Šifry, kódy a tajná poselství</w:t>
      </w:r>
    </w:p>
    <w:p w14:paraId="73AE713D" w14:textId="77777777" w:rsidR="00B66ACB" w:rsidRPr="00B66ACB" w:rsidRDefault="00B66ACB" w:rsidP="00B66ACB">
      <w:pPr>
        <w:rPr>
          <w:sz w:val="22"/>
          <w:szCs w:val="22"/>
        </w:rPr>
      </w:pPr>
      <w:r w:rsidRPr="00B66ACB">
        <w:rPr>
          <w:sz w:val="22"/>
          <w:szCs w:val="22"/>
        </w:rPr>
        <w:t>Staneme se experty na kryptografii. Vyzkoušíme si historické šifry od Caesarovy posuvné šifry až po složitější mřížky. Budeme hledat klíče k tajným zprávám a přemýšlet o tom, jak funguje zabezpečení v dnešním digitálním světě. Zkusíme si také vytvořit vlastní nerozluštitelný kód, na kterém si naši spolužáci vylámou zuby.</w:t>
      </w:r>
    </w:p>
    <w:p w14:paraId="063B1F89" w14:textId="77777777" w:rsidR="00B66ACB" w:rsidRPr="00B66ACB" w:rsidRDefault="00B66ACB" w:rsidP="00B66ACB">
      <w:pPr>
        <w:rPr>
          <w:b/>
          <w:bCs/>
          <w:sz w:val="22"/>
          <w:szCs w:val="22"/>
        </w:rPr>
      </w:pPr>
      <w:r w:rsidRPr="00B66ACB">
        <w:rPr>
          <w:b/>
          <w:bCs/>
          <w:sz w:val="22"/>
          <w:szCs w:val="22"/>
        </w:rPr>
        <w:t>6. Architekti a měřítka map</w:t>
      </w:r>
    </w:p>
    <w:p w14:paraId="25356D50" w14:textId="77777777" w:rsidR="00B66ACB" w:rsidRPr="00B66ACB" w:rsidRDefault="00B66ACB" w:rsidP="00B66ACB">
      <w:pPr>
        <w:rPr>
          <w:sz w:val="22"/>
          <w:szCs w:val="22"/>
        </w:rPr>
      </w:pPr>
      <w:r w:rsidRPr="00B66ACB">
        <w:rPr>
          <w:sz w:val="22"/>
          <w:szCs w:val="22"/>
        </w:rPr>
        <w:t xml:space="preserve">Vytvoříme si vlastní zmenšený svět. Budeme měřit školní zahradu nebo třídu a převádět tyto rozměry do přesných plánů. Naučíme se pracovat s měřítkem a zjistíme, jak se mění obsah </w:t>
      </w:r>
      <w:r w:rsidRPr="00B66ACB">
        <w:rPr>
          <w:sz w:val="22"/>
          <w:szCs w:val="22"/>
        </w:rPr>
        <w:lastRenderedPageBreak/>
        <w:t>plochy, když ji dvakrát zvětšíme (možná budeme překvapeni!). Naším cílem bude navrhnout model ideálního herního prostoru, kde bude každý centimetr dávat smysl.</w:t>
      </w:r>
    </w:p>
    <w:p w14:paraId="0DAF65CA" w14:textId="77777777" w:rsidR="00B66ACB" w:rsidRPr="00B66ACB" w:rsidRDefault="00B66ACB" w:rsidP="00B66ACB">
      <w:pPr>
        <w:rPr>
          <w:b/>
          <w:bCs/>
          <w:sz w:val="22"/>
          <w:szCs w:val="22"/>
        </w:rPr>
      </w:pPr>
      <w:r w:rsidRPr="00B66ACB">
        <w:rPr>
          <w:b/>
          <w:bCs/>
          <w:sz w:val="22"/>
          <w:szCs w:val="22"/>
        </w:rPr>
        <w:t>7. Strategické hry a teorie vítězství</w:t>
      </w:r>
    </w:p>
    <w:p w14:paraId="1CE0B40D" w14:textId="77777777" w:rsidR="00B66ACB" w:rsidRPr="00B66ACB" w:rsidRDefault="00B66ACB" w:rsidP="00B66ACB">
      <w:pPr>
        <w:rPr>
          <w:sz w:val="22"/>
          <w:szCs w:val="22"/>
        </w:rPr>
      </w:pPr>
      <w:r w:rsidRPr="00B66ACB">
        <w:rPr>
          <w:sz w:val="22"/>
          <w:szCs w:val="22"/>
        </w:rPr>
        <w:t>Budeme hrát hry jako Nim, piškvorky nebo šachy, ale z úplně jiného pohledu. Budeme hledat vítězné strategie a analyzovat každý tah. Zkusíme zjistit, jestli existuje způsob, jak nikdy neprohrát, a jak matematika pomáhá činit nejlepší možná rozhodnutí v situacích, kdy proti nám stojí soupeř.</w:t>
      </w:r>
    </w:p>
    <w:p w14:paraId="73681D01" w14:textId="77777777" w:rsidR="00B66ACB" w:rsidRPr="00B66ACB" w:rsidRDefault="00B66ACB" w:rsidP="00B66ACB">
      <w:pPr>
        <w:rPr>
          <w:b/>
          <w:bCs/>
          <w:sz w:val="22"/>
          <w:szCs w:val="22"/>
        </w:rPr>
      </w:pPr>
      <w:r w:rsidRPr="00B66ACB">
        <w:rPr>
          <w:b/>
          <w:bCs/>
          <w:sz w:val="22"/>
          <w:szCs w:val="22"/>
        </w:rPr>
        <w:t>8. Finanční gramotnost: Matematika v kapse</w:t>
      </w:r>
    </w:p>
    <w:p w14:paraId="7C2D97BC" w14:textId="77777777" w:rsidR="00B66ACB" w:rsidRPr="00B66ACB" w:rsidRDefault="00B66ACB" w:rsidP="00B66ACB">
      <w:pPr>
        <w:rPr>
          <w:sz w:val="22"/>
          <w:szCs w:val="22"/>
        </w:rPr>
      </w:pPr>
      <w:r w:rsidRPr="00B66ACB">
        <w:rPr>
          <w:sz w:val="22"/>
          <w:szCs w:val="22"/>
        </w:rPr>
        <w:t>Podíváme se na to, jak nás matematika chrání před špatnými nákupy. Budeme porovnávat „výhodné“ slevy, počítat úroky a zkoumat, jak fungují měnové kurzy. Navrhneme si rozpočet na fiktivní expedici a budeme se snažit za co nejméně peněz získat co nejvíce zážitků, aniž bychom se dostali do mínusu.</w:t>
      </w:r>
    </w:p>
    <w:p w14:paraId="7C23088B" w14:textId="77777777" w:rsidR="00B66ACB" w:rsidRPr="00B66ACB" w:rsidRDefault="00B66ACB" w:rsidP="00B66ACB">
      <w:pPr>
        <w:rPr>
          <w:sz w:val="22"/>
          <w:szCs w:val="22"/>
        </w:rPr>
      </w:pPr>
      <w:r w:rsidRPr="00B66ACB">
        <w:rPr>
          <w:sz w:val="22"/>
          <w:szCs w:val="22"/>
        </w:rPr>
        <w:pict w14:anchorId="52523C99">
          <v:rect id="_x0000_i1068" style="width:0;height:1.5pt" o:hralign="center" o:hrstd="t" o:hr="t" fillcolor="#a0a0a0" stroked="f"/>
        </w:pict>
      </w:r>
    </w:p>
    <w:p w14:paraId="670BC96F" w14:textId="77777777" w:rsidR="00B66ACB" w:rsidRPr="00B66ACB" w:rsidRDefault="00B66ACB" w:rsidP="00B66ACB">
      <w:pPr>
        <w:rPr>
          <w:b/>
          <w:bCs/>
          <w:sz w:val="22"/>
          <w:szCs w:val="22"/>
        </w:rPr>
      </w:pPr>
      <w:r w:rsidRPr="00B66ACB">
        <w:rPr>
          <w:b/>
          <w:bCs/>
          <w:sz w:val="22"/>
          <w:szCs w:val="22"/>
        </w:rPr>
        <w:t>Naše badatelské principy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4"/>
        <w:gridCol w:w="7098"/>
      </w:tblGrid>
      <w:tr w:rsidR="00B66ACB" w:rsidRPr="00B66ACB" w14:paraId="0F506F76" w14:textId="77777777" w:rsidTr="00B66AC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3B9ACA" w14:textId="77777777" w:rsidR="00B66ACB" w:rsidRPr="00B66ACB" w:rsidRDefault="00B66ACB" w:rsidP="00B66ACB">
            <w:pPr>
              <w:rPr>
                <w:sz w:val="22"/>
                <w:szCs w:val="22"/>
              </w:rPr>
            </w:pPr>
            <w:r w:rsidRPr="00B66ACB">
              <w:rPr>
                <w:b/>
                <w:bCs/>
                <w:sz w:val="22"/>
                <w:szCs w:val="22"/>
              </w:rPr>
              <w:t>Co budeme pěstovat</w:t>
            </w:r>
          </w:p>
        </w:tc>
        <w:tc>
          <w:tcPr>
            <w:tcW w:w="0" w:type="auto"/>
            <w:vAlign w:val="center"/>
            <w:hideMark/>
          </w:tcPr>
          <w:p w14:paraId="6BAE0DB3" w14:textId="77777777" w:rsidR="00B66ACB" w:rsidRPr="00B66ACB" w:rsidRDefault="00B66ACB" w:rsidP="00B66ACB">
            <w:pPr>
              <w:rPr>
                <w:sz w:val="22"/>
                <w:szCs w:val="22"/>
              </w:rPr>
            </w:pPr>
            <w:r w:rsidRPr="00B66ACB">
              <w:rPr>
                <w:b/>
                <w:bCs/>
                <w:sz w:val="22"/>
                <w:szCs w:val="22"/>
              </w:rPr>
              <w:t>Jak to budeme dělat</w:t>
            </w:r>
          </w:p>
        </w:tc>
      </w:tr>
      <w:tr w:rsidR="00B66ACB" w:rsidRPr="00B66ACB" w14:paraId="64BD2CC7" w14:textId="77777777" w:rsidTr="00B66A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D0B6D8" w14:textId="77777777" w:rsidR="00B66ACB" w:rsidRPr="00B66ACB" w:rsidRDefault="00B66ACB" w:rsidP="00B66ACB">
            <w:pPr>
              <w:rPr>
                <w:sz w:val="22"/>
                <w:szCs w:val="22"/>
              </w:rPr>
            </w:pPr>
            <w:r w:rsidRPr="00B66ACB">
              <w:rPr>
                <w:b/>
                <w:bCs/>
                <w:sz w:val="22"/>
                <w:szCs w:val="22"/>
              </w:rPr>
              <w:t>Kritické myšlení</w:t>
            </w:r>
          </w:p>
        </w:tc>
        <w:tc>
          <w:tcPr>
            <w:tcW w:w="0" w:type="auto"/>
            <w:vAlign w:val="center"/>
            <w:hideMark/>
          </w:tcPr>
          <w:p w14:paraId="3103400E" w14:textId="77777777" w:rsidR="00B66ACB" w:rsidRPr="00B66ACB" w:rsidRDefault="00B66ACB" w:rsidP="00B66ACB">
            <w:pPr>
              <w:rPr>
                <w:sz w:val="22"/>
                <w:szCs w:val="22"/>
              </w:rPr>
            </w:pPr>
            <w:r w:rsidRPr="00B66ACB">
              <w:rPr>
                <w:sz w:val="22"/>
                <w:szCs w:val="22"/>
              </w:rPr>
              <w:t>Nevěříme výsledku, dokud si ho sami neověříme různými cestami.</w:t>
            </w:r>
          </w:p>
        </w:tc>
      </w:tr>
      <w:tr w:rsidR="00B66ACB" w:rsidRPr="00B66ACB" w14:paraId="248DB19B" w14:textId="77777777" w:rsidTr="00B66A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6BCA60" w14:textId="77777777" w:rsidR="00B66ACB" w:rsidRPr="00B66ACB" w:rsidRDefault="00B66ACB" w:rsidP="00B66ACB">
            <w:pPr>
              <w:rPr>
                <w:sz w:val="22"/>
                <w:szCs w:val="22"/>
              </w:rPr>
            </w:pPr>
            <w:r w:rsidRPr="00B66ACB">
              <w:rPr>
                <w:b/>
                <w:bCs/>
                <w:sz w:val="22"/>
                <w:szCs w:val="22"/>
              </w:rPr>
              <w:t>Respekt k chybě</w:t>
            </w:r>
          </w:p>
        </w:tc>
        <w:tc>
          <w:tcPr>
            <w:tcW w:w="0" w:type="auto"/>
            <w:vAlign w:val="center"/>
            <w:hideMark/>
          </w:tcPr>
          <w:p w14:paraId="6A3F96EB" w14:textId="77777777" w:rsidR="00B66ACB" w:rsidRPr="00B66ACB" w:rsidRDefault="00B66ACB" w:rsidP="00B66ACB">
            <w:pPr>
              <w:rPr>
                <w:sz w:val="22"/>
                <w:szCs w:val="22"/>
              </w:rPr>
            </w:pPr>
            <w:r w:rsidRPr="00B66ACB">
              <w:rPr>
                <w:sz w:val="22"/>
                <w:szCs w:val="22"/>
              </w:rPr>
              <w:t>Chyba je pro nás nejlepší učitel. Ukazuje nám, kudy cesta nevede, a posouvá nás blíž k řešení.</w:t>
            </w:r>
          </w:p>
        </w:tc>
      </w:tr>
      <w:tr w:rsidR="00B66ACB" w:rsidRPr="00B66ACB" w14:paraId="202904BA" w14:textId="77777777" w:rsidTr="00B66A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E340ED" w14:textId="77777777" w:rsidR="00B66ACB" w:rsidRPr="00B66ACB" w:rsidRDefault="00B66ACB" w:rsidP="00B66ACB">
            <w:pPr>
              <w:rPr>
                <w:sz w:val="22"/>
                <w:szCs w:val="22"/>
              </w:rPr>
            </w:pPr>
            <w:r w:rsidRPr="00B66ACB">
              <w:rPr>
                <w:b/>
                <w:bCs/>
                <w:sz w:val="22"/>
                <w:szCs w:val="22"/>
              </w:rPr>
              <w:t>Argumentace</w:t>
            </w:r>
          </w:p>
        </w:tc>
        <w:tc>
          <w:tcPr>
            <w:tcW w:w="0" w:type="auto"/>
            <w:vAlign w:val="center"/>
            <w:hideMark/>
          </w:tcPr>
          <w:p w14:paraId="2B3EB817" w14:textId="77777777" w:rsidR="00B66ACB" w:rsidRPr="00B66ACB" w:rsidRDefault="00B66ACB" w:rsidP="00B66ACB">
            <w:pPr>
              <w:rPr>
                <w:sz w:val="22"/>
                <w:szCs w:val="22"/>
              </w:rPr>
            </w:pPr>
            <w:r w:rsidRPr="00B66ACB">
              <w:rPr>
                <w:sz w:val="22"/>
                <w:szCs w:val="22"/>
              </w:rPr>
              <w:t>Učíme se ostatním vysvětlit, proč si myslíme, že náš výsledek je správný.</w:t>
            </w:r>
          </w:p>
        </w:tc>
      </w:tr>
      <w:tr w:rsidR="00B66ACB" w:rsidRPr="00B66ACB" w14:paraId="5F446B6A" w14:textId="77777777" w:rsidTr="00B66A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A71A27" w14:textId="77777777" w:rsidR="00B66ACB" w:rsidRPr="00B66ACB" w:rsidRDefault="00B66ACB" w:rsidP="00B66ACB">
            <w:pPr>
              <w:rPr>
                <w:sz w:val="22"/>
                <w:szCs w:val="22"/>
              </w:rPr>
            </w:pPr>
            <w:r w:rsidRPr="00B66ACB">
              <w:rPr>
                <w:b/>
                <w:bCs/>
                <w:sz w:val="22"/>
                <w:szCs w:val="22"/>
              </w:rPr>
              <w:t>Spolupráce</w:t>
            </w:r>
          </w:p>
        </w:tc>
        <w:tc>
          <w:tcPr>
            <w:tcW w:w="0" w:type="auto"/>
            <w:vAlign w:val="center"/>
            <w:hideMark/>
          </w:tcPr>
          <w:p w14:paraId="05A3280F" w14:textId="77777777" w:rsidR="00B66ACB" w:rsidRPr="00B66ACB" w:rsidRDefault="00B66ACB" w:rsidP="00B66ACB">
            <w:pPr>
              <w:rPr>
                <w:sz w:val="22"/>
                <w:szCs w:val="22"/>
              </w:rPr>
            </w:pPr>
            <w:r w:rsidRPr="00B66ACB">
              <w:rPr>
                <w:sz w:val="22"/>
                <w:szCs w:val="22"/>
              </w:rPr>
              <w:t>Víc hlav víc ví. Složité záhady budeme řešit v týmech, kde má každý svou roli.</w:t>
            </w:r>
          </w:p>
        </w:tc>
      </w:tr>
    </w:tbl>
    <w:p w14:paraId="609FDE53" w14:textId="4360D215" w:rsidR="00613096" w:rsidRPr="007B6F3E" w:rsidRDefault="00613096" w:rsidP="00B66ACB">
      <w:pPr>
        <w:rPr>
          <w:sz w:val="22"/>
          <w:szCs w:val="22"/>
        </w:rPr>
      </w:pPr>
    </w:p>
    <w:sectPr w:rsidR="00613096" w:rsidRPr="007B6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5"/>
  </w:num>
  <w:num w:numId="2" w16cid:durableId="724256555">
    <w:abstractNumId w:val="2"/>
  </w:num>
  <w:num w:numId="3" w16cid:durableId="841772467">
    <w:abstractNumId w:val="1"/>
  </w:num>
  <w:num w:numId="4" w16cid:durableId="723454834">
    <w:abstractNumId w:val="6"/>
  </w:num>
  <w:num w:numId="5" w16cid:durableId="1817643975">
    <w:abstractNumId w:val="4"/>
  </w:num>
  <w:num w:numId="6" w16cid:durableId="1238398072">
    <w:abstractNumId w:val="10"/>
  </w:num>
  <w:num w:numId="7" w16cid:durableId="802388302">
    <w:abstractNumId w:val="8"/>
  </w:num>
  <w:num w:numId="8" w16cid:durableId="1827740110">
    <w:abstractNumId w:val="12"/>
  </w:num>
  <w:num w:numId="9" w16cid:durableId="1089044217">
    <w:abstractNumId w:val="0"/>
  </w:num>
  <w:num w:numId="10" w16cid:durableId="432633860">
    <w:abstractNumId w:val="7"/>
  </w:num>
  <w:num w:numId="11" w16cid:durableId="954093992">
    <w:abstractNumId w:val="13"/>
  </w:num>
  <w:num w:numId="12" w16cid:durableId="1673995669">
    <w:abstractNumId w:val="9"/>
  </w:num>
  <w:num w:numId="13" w16cid:durableId="534194439">
    <w:abstractNumId w:val="11"/>
  </w:num>
  <w:num w:numId="14" w16cid:durableId="141462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322ADE"/>
    <w:rsid w:val="00613096"/>
    <w:rsid w:val="007B6F3E"/>
    <w:rsid w:val="009160C7"/>
    <w:rsid w:val="00B66ACB"/>
    <w:rsid w:val="00DD4358"/>
    <w:rsid w:val="00ED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533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2026-05-12T08:47:00Z</dcterms:created>
  <dcterms:modified xsi:type="dcterms:W3CDTF">2026-05-12T08:47:00Z</dcterms:modified>
</cp:coreProperties>
</file>