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95EDA" w14:textId="2C8613B4" w:rsidR="007B6F3E" w:rsidRPr="007B6F3E" w:rsidRDefault="001A3DB5" w:rsidP="007B6F3E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Sborový zpěv</w:t>
      </w:r>
      <w:r w:rsidR="00833F22">
        <w:rPr>
          <w:b/>
          <w:bCs/>
          <w:sz w:val="22"/>
          <w:szCs w:val="22"/>
        </w:rPr>
        <w:t xml:space="preserve"> </w:t>
      </w:r>
      <w:r w:rsidR="007B6F3E">
        <w:rPr>
          <w:b/>
          <w:bCs/>
          <w:sz w:val="22"/>
          <w:szCs w:val="22"/>
        </w:rPr>
        <w:t>(osnova předmětu)</w:t>
      </w:r>
    </w:p>
    <w:p w14:paraId="2FB1E021" w14:textId="77777777" w:rsidR="007B6F3E" w:rsidRDefault="007B6F3E" w:rsidP="007B6F3E">
      <w:pPr>
        <w:rPr>
          <w:sz w:val="22"/>
          <w:szCs w:val="22"/>
        </w:rPr>
      </w:pPr>
    </w:p>
    <w:p w14:paraId="41D46652" w14:textId="77777777" w:rsidR="001A3DB5" w:rsidRPr="001A3DB5" w:rsidRDefault="001A3DB5" w:rsidP="001A3DB5">
      <w:pPr>
        <w:rPr>
          <w:sz w:val="22"/>
          <w:szCs w:val="22"/>
        </w:rPr>
      </w:pPr>
      <w:r w:rsidRPr="001A3DB5">
        <w:rPr>
          <w:sz w:val="22"/>
          <w:szCs w:val="22"/>
        </w:rPr>
        <w:t>Pojďme společně rozeznít naši školu! Sborový zpěv není jen o trefování se do správných tónů, je to o síle společného hlasu, vzájemném naslouchání a radosti z hudby, kterou vytváříme tady a teď. V našem sboru se staneme jedním tělem a jedním hlasem, kde má každý své důležité místo, ať už zpívá soprán, alt, nebo se jeho hlas právě mění v mužský bas.</w:t>
      </w:r>
    </w:p>
    <w:p w14:paraId="49A726D9" w14:textId="77777777" w:rsidR="001A3DB5" w:rsidRPr="001A3DB5" w:rsidRDefault="001A3DB5" w:rsidP="001A3DB5">
      <w:pPr>
        <w:rPr>
          <w:sz w:val="22"/>
          <w:szCs w:val="22"/>
        </w:rPr>
      </w:pPr>
      <w:r w:rsidRPr="001A3DB5">
        <w:rPr>
          <w:sz w:val="22"/>
          <w:szCs w:val="22"/>
        </w:rPr>
        <w:pict w14:anchorId="4959684D">
          <v:rect id="_x0000_i1325" style="width:0;height:1.5pt" o:hralign="center" o:hrstd="t" o:hr="t" fillcolor="#a0a0a0" stroked="f"/>
        </w:pict>
      </w:r>
    </w:p>
    <w:p w14:paraId="2C8A24BB" w14:textId="77777777" w:rsidR="001A3DB5" w:rsidRPr="001A3DB5" w:rsidRDefault="001A3DB5" w:rsidP="001A3DB5">
      <w:pPr>
        <w:rPr>
          <w:b/>
          <w:bCs/>
          <w:sz w:val="22"/>
          <w:szCs w:val="22"/>
        </w:rPr>
      </w:pPr>
      <w:r w:rsidRPr="001A3DB5">
        <w:rPr>
          <w:b/>
          <w:bCs/>
          <w:sz w:val="22"/>
          <w:szCs w:val="22"/>
        </w:rPr>
        <w:t>Náš společný hlas: Od prvního nádechu k pódiu</w:t>
      </w:r>
    </w:p>
    <w:p w14:paraId="4AAFE1DD" w14:textId="77777777" w:rsidR="001A3DB5" w:rsidRPr="001A3DB5" w:rsidRDefault="001A3DB5" w:rsidP="001A3DB5">
      <w:pPr>
        <w:rPr>
          <w:b/>
          <w:bCs/>
          <w:sz w:val="22"/>
          <w:szCs w:val="22"/>
        </w:rPr>
      </w:pPr>
      <w:r w:rsidRPr="001A3DB5">
        <w:rPr>
          <w:b/>
          <w:bCs/>
          <w:sz w:val="22"/>
          <w:szCs w:val="22"/>
        </w:rPr>
        <w:t>1. Naše tělo jako hudební nástroj</w:t>
      </w:r>
    </w:p>
    <w:p w14:paraId="5878C382" w14:textId="77777777" w:rsidR="001A3DB5" w:rsidRPr="001A3DB5" w:rsidRDefault="001A3DB5" w:rsidP="001A3DB5">
      <w:pPr>
        <w:rPr>
          <w:sz w:val="22"/>
          <w:szCs w:val="22"/>
        </w:rPr>
      </w:pPr>
      <w:r w:rsidRPr="001A3DB5">
        <w:rPr>
          <w:sz w:val="22"/>
          <w:szCs w:val="22"/>
        </w:rPr>
        <w:t>Nejdříve se naučíme, jak svůj nástroj správně připravit. Budeme společně trénovat správné postojové návyky, uvolňovat čelist a ramena. Ukážeme si, jak funguje naše bránice, a naučíme se hospodařit s dechem tak, abychom uzpívali i ty nejdelší hudební fráze bez zadýchání.</w:t>
      </w:r>
    </w:p>
    <w:p w14:paraId="2BF14578" w14:textId="77777777" w:rsidR="001A3DB5" w:rsidRPr="001A3DB5" w:rsidRDefault="001A3DB5" w:rsidP="001A3DB5">
      <w:pPr>
        <w:rPr>
          <w:b/>
          <w:bCs/>
          <w:sz w:val="22"/>
          <w:szCs w:val="22"/>
        </w:rPr>
      </w:pPr>
      <w:r w:rsidRPr="001A3DB5">
        <w:rPr>
          <w:b/>
          <w:bCs/>
          <w:sz w:val="22"/>
          <w:szCs w:val="22"/>
        </w:rPr>
        <w:t>2. Rozezpívání a hlasová hygiena</w:t>
      </w:r>
    </w:p>
    <w:p w14:paraId="6202CE01" w14:textId="77777777" w:rsidR="001A3DB5" w:rsidRPr="001A3DB5" w:rsidRDefault="001A3DB5" w:rsidP="001A3DB5">
      <w:pPr>
        <w:rPr>
          <w:sz w:val="22"/>
          <w:szCs w:val="22"/>
        </w:rPr>
      </w:pPr>
      <w:r w:rsidRPr="001A3DB5">
        <w:rPr>
          <w:sz w:val="22"/>
          <w:szCs w:val="22"/>
        </w:rPr>
        <w:t>Každé naše setkání začneme rituálem rozezpívání. Budeme si hrát s hlasem pomocí vtipných artikulačních cvičení a jazykolamů, které nám rozhýbou mluvidla. Naučíme se, jak o svůj hlas pečovat, aby nás nebolel krk, a jak bezpečně přecházet mezi nízkými a vysokými tóny, což je v období dospívání obzvlášť důležité.</w:t>
      </w:r>
    </w:p>
    <w:p w14:paraId="20A5EC29" w14:textId="77777777" w:rsidR="001A3DB5" w:rsidRPr="001A3DB5" w:rsidRDefault="001A3DB5" w:rsidP="001A3DB5">
      <w:pPr>
        <w:rPr>
          <w:b/>
          <w:bCs/>
          <w:sz w:val="22"/>
          <w:szCs w:val="22"/>
        </w:rPr>
      </w:pPr>
      <w:r w:rsidRPr="001A3DB5">
        <w:rPr>
          <w:b/>
          <w:bCs/>
          <w:sz w:val="22"/>
          <w:szCs w:val="22"/>
        </w:rPr>
        <w:t>3. Ladění a souzvuk: Když se hlasy potkají</w:t>
      </w:r>
    </w:p>
    <w:p w14:paraId="186194AC" w14:textId="77777777" w:rsidR="001A3DB5" w:rsidRPr="001A3DB5" w:rsidRDefault="001A3DB5" w:rsidP="001A3DB5">
      <w:pPr>
        <w:rPr>
          <w:sz w:val="22"/>
          <w:szCs w:val="22"/>
        </w:rPr>
      </w:pPr>
      <w:r w:rsidRPr="001A3DB5">
        <w:rPr>
          <w:sz w:val="22"/>
          <w:szCs w:val="22"/>
        </w:rPr>
        <w:t>Budeme trénovat naše uši. Naučíme se naslouchat sousedovi a přizpůsobit svůj hlas celku, abychom zněli jako jeden sbor, a ne jako skupina sólistů. Vyzkoušíme si jednoduché kánony, kde se naše hlasy budou proplétat, a postupně se dopracujeme k prvním dvojhlasům a trojhlasům, ve kterých objevíme kouzlo harmonie.</w:t>
      </w:r>
    </w:p>
    <w:p w14:paraId="729151AA" w14:textId="77777777" w:rsidR="001A3DB5" w:rsidRPr="001A3DB5" w:rsidRDefault="001A3DB5" w:rsidP="001A3DB5">
      <w:pPr>
        <w:rPr>
          <w:b/>
          <w:bCs/>
          <w:sz w:val="22"/>
          <w:szCs w:val="22"/>
        </w:rPr>
      </w:pPr>
      <w:r w:rsidRPr="001A3DB5">
        <w:rPr>
          <w:b/>
          <w:bCs/>
          <w:sz w:val="22"/>
          <w:szCs w:val="22"/>
        </w:rPr>
        <w:t>4. Rytmus v našem těle</w:t>
      </w:r>
    </w:p>
    <w:p w14:paraId="4BF6D607" w14:textId="77777777" w:rsidR="001A3DB5" w:rsidRPr="001A3DB5" w:rsidRDefault="001A3DB5" w:rsidP="001A3DB5">
      <w:pPr>
        <w:rPr>
          <w:sz w:val="22"/>
          <w:szCs w:val="22"/>
        </w:rPr>
      </w:pPr>
      <w:r w:rsidRPr="001A3DB5">
        <w:rPr>
          <w:sz w:val="22"/>
          <w:szCs w:val="22"/>
        </w:rPr>
        <w:t xml:space="preserve">Hudbu budeme nejen zpívat, ale i cítit. Naučíme se pracovat s rytmem pomocí tleskání, dupání a luskání (tzv. </w:t>
      </w:r>
      <w:r w:rsidRPr="001A3DB5">
        <w:rPr>
          <w:i/>
          <w:iCs/>
          <w:sz w:val="22"/>
          <w:szCs w:val="22"/>
        </w:rPr>
        <w:t xml:space="preserve">body </w:t>
      </w:r>
      <w:proofErr w:type="spellStart"/>
      <w:r w:rsidRPr="001A3DB5">
        <w:rPr>
          <w:i/>
          <w:iCs/>
          <w:sz w:val="22"/>
          <w:szCs w:val="22"/>
        </w:rPr>
        <w:t>percussion</w:t>
      </w:r>
      <w:proofErr w:type="spellEnd"/>
      <w:r w:rsidRPr="001A3DB5">
        <w:rPr>
          <w:sz w:val="22"/>
          <w:szCs w:val="22"/>
        </w:rPr>
        <w:t>). Zjistíme, že přesný rytmus je tmelem každé písničky, a budeme trénovat naši vnitřní metronomickou přesnost, aby se nám skladby nerozpadaly.</w:t>
      </w:r>
    </w:p>
    <w:p w14:paraId="577D9A57" w14:textId="77777777" w:rsidR="001A3DB5" w:rsidRPr="001A3DB5" w:rsidRDefault="001A3DB5" w:rsidP="001A3DB5">
      <w:pPr>
        <w:rPr>
          <w:b/>
          <w:bCs/>
          <w:sz w:val="22"/>
          <w:szCs w:val="22"/>
        </w:rPr>
      </w:pPr>
      <w:r w:rsidRPr="001A3DB5">
        <w:rPr>
          <w:b/>
          <w:bCs/>
          <w:sz w:val="22"/>
          <w:szCs w:val="22"/>
        </w:rPr>
        <w:t>5. Cesta historií: Od lidovek k popu</w:t>
      </w:r>
    </w:p>
    <w:p w14:paraId="0896E69B" w14:textId="77777777" w:rsidR="001A3DB5" w:rsidRPr="001A3DB5" w:rsidRDefault="001A3DB5" w:rsidP="001A3DB5">
      <w:pPr>
        <w:rPr>
          <w:sz w:val="22"/>
          <w:szCs w:val="22"/>
        </w:rPr>
      </w:pPr>
      <w:r w:rsidRPr="001A3DB5">
        <w:rPr>
          <w:sz w:val="22"/>
          <w:szCs w:val="22"/>
        </w:rPr>
        <w:t>Náš repertoár bude pestrý. Prozkoumáme krásu českých i světových lidových písní v zajímavých úpravách, ale nebudeme se bát ani moderních žánrů. Vyzkoušíme si filmové melodie, spirituály nebo sborové verze současných hitů. Zjistíme, že každý styl vyžaduje trochu jinou barvu hlasu a jiný výraz.</w:t>
      </w:r>
    </w:p>
    <w:p w14:paraId="20198A79" w14:textId="77777777" w:rsidR="001A3DB5" w:rsidRPr="001A3DB5" w:rsidRDefault="001A3DB5" w:rsidP="001A3DB5">
      <w:pPr>
        <w:rPr>
          <w:b/>
          <w:bCs/>
          <w:sz w:val="22"/>
          <w:szCs w:val="22"/>
        </w:rPr>
      </w:pPr>
      <w:r w:rsidRPr="001A3DB5">
        <w:rPr>
          <w:b/>
          <w:bCs/>
          <w:sz w:val="22"/>
          <w:szCs w:val="22"/>
        </w:rPr>
        <w:t xml:space="preserve">6. </w:t>
      </w:r>
      <w:proofErr w:type="gramStart"/>
      <w:r w:rsidRPr="001A3DB5">
        <w:rPr>
          <w:b/>
          <w:bCs/>
          <w:sz w:val="22"/>
          <w:szCs w:val="22"/>
        </w:rPr>
        <w:t>Angličtina</w:t>
      </w:r>
      <w:proofErr w:type="gramEnd"/>
      <w:r w:rsidRPr="001A3DB5">
        <w:rPr>
          <w:b/>
          <w:bCs/>
          <w:sz w:val="22"/>
          <w:szCs w:val="22"/>
        </w:rPr>
        <w:t xml:space="preserve"> a další jazyky v písni</w:t>
      </w:r>
    </w:p>
    <w:p w14:paraId="0EE20659" w14:textId="77777777" w:rsidR="001A3DB5" w:rsidRPr="001A3DB5" w:rsidRDefault="001A3DB5" w:rsidP="001A3DB5">
      <w:pPr>
        <w:rPr>
          <w:sz w:val="22"/>
          <w:szCs w:val="22"/>
        </w:rPr>
      </w:pPr>
      <w:r w:rsidRPr="001A3DB5">
        <w:rPr>
          <w:sz w:val="22"/>
          <w:szCs w:val="22"/>
        </w:rPr>
        <w:t>Otevřeme se světu a budeme zpívat v cizích jazycích. Naučíme se správnou výslovnost v angličtině, latině nebo třeba v afrických dialektech. Zjistíme, že textu musíme nejen rozumět, ale musíme ho umět i správně „vytečkovat“, aby nám posluchači rozuměli každé slovo.</w:t>
      </w:r>
    </w:p>
    <w:p w14:paraId="101A3543" w14:textId="77777777" w:rsidR="001A3DB5" w:rsidRPr="001A3DB5" w:rsidRDefault="001A3DB5" w:rsidP="001A3DB5">
      <w:pPr>
        <w:rPr>
          <w:b/>
          <w:bCs/>
          <w:sz w:val="22"/>
          <w:szCs w:val="22"/>
        </w:rPr>
      </w:pPr>
      <w:r w:rsidRPr="001A3DB5">
        <w:rPr>
          <w:b/>
          <w:bCs/>
          <w:sz w:val="22"/>
          <w:szCs w:val="22"/>
        </w:rPr>
        <w:t>7. Dynamika a výraz: Barvy naší hudby</w:t>
      </w:r>
    </w:p>
    <w:p w14:paraId="587A1644" w14:textId="77777777" w:rsidR="001A3DB5" w:rsidRPr="001A3DB5" w:rsidRDefault="001A3DB5" w:rsidP="001A3DB5">
      <w:pPr>
        <w:rPr>
          <w:sz w:val="22"/>
          <w:szCs w:val="22"/>
        </w:rPr>
      </w:pPr>
      <w:r w:rsidRPr="001A3DB5">
        <w:rPr>
          <w:sz w:val="22"/>
          <w:szCs w:val="22"/>
        </w:rPr>
        <w:lastRenderedPageBreak/>
        <w:t>Naučíme se, že hudba není jen nahlas nebo potichu. Budeme si hrát s výrazem – od jemného šepotu (</w:t>
      </w:r>
      <w:r w:rsidRPr="001A3DB5">
        <w:rPr>
          <w:i/>
          <w:iCs/>
          <w:sz w:val="22"/>
          <w:szCs w:val="22"/>
        </w:rPr>
        <w:t>pianissimo</w:t>
      </w:r>
      <w:r w:rsidRPr="001A3DB5">
        <w:rPr>
          <w:sz w:val="22"/>
          <w:szCs w:val="22"/>
        </w:rPr>
        <w:t>) až po vítězný jásot (</w:t>
      </w:r>
      <w:r w:rsidRPr="001A3DB5">
        <w:rPr>
          <w:i/>
          <w:iCs/>
          <w:sz w:val="22"/>
          <w:szCs w:val="22"/>
        </w:rPr>
        <w:t>fortissimo</w:t>
      </w:r>
      <w:r w:rsidRPr="001A3DB5">
        <w:rPr>
          <w:sz w:val="22"/>
          <w:szCs w:val="22"/>
        </w:rPr>
        <w:t>). Ukážeme si, jak do zpěvu vložit emoce, aby naše vystoupení nebylo jen mechanickým odzpíváním not, ale skutečným příběhem, který vyprávíme.</w:t>
      </w:r>
    </w:p>
    <w:p w14:paraId="5EB5211E" w14:textId="77777777" w:rsidR="001A3DB5" w:rsidRPr="001A3DB5" w:rsidRDefault="001A3DB5" w:rsidP="001A3DB5">
      <w:pPr>
        <w:rPr>
          <w:b/>
          <w:bCs/>
          <w:sz w:val="22"/>
          <w:szCs w:val="22"/>
        </w:rPr>
      </w:pPr>
      <w:r w:rsidRPr="001A3DB5">
        <w:rPr>
          <w:b/>
          <w:bCs/>
          <w:sz w:val="22"/>
          <w:szCs w:val="22"/>
        </w:rPr>
        <w:t>8. Práce s mikrofonem a technikou</w:t>
      </w:r>
    </w:p>
    <w:p w14:paraId="65C463BF" w14:textId="77777777" w:rsidR="001A3DB5" w:rsidRPr="001A3DB5" w:rsidRDefault="001A3DB5" w:rsidP="001A3DB5">
      <w:pPr>
        <w:rPr>
          <w:sz w:val="22"/>
          <w:szCs w:val="22"/>
        </w:rPr>
      </w:pPr>
      <w:r w:rsidRPr="001A3DB5">
        <w:rPr>
          <w:sz w:val="22"/>
          <w:szCs w:val="22"/>
        </w:rPr>
        <w:t>Využijeme možnosti moderní doby. Naučíme se, jak pracovat s mikrofony na stojanu i do ruky a jak se slyšet v odposleších. Vyzkoušíme si, jaký je rozdíl mezi zpěvem na chodbě a v sále s ozvěnou, a naučíme se tyto prostory využívat ve svůj prospěch.</w:t>
      </w:r>
    </w:p>
    <w:p w14:paraId="3A338D26" w14:textId="77777777" w:rsidR="001A3DB5" w:rsidRPr="001A3DB5" w:rsidRDefault="001A3DB5" w:rsidP="001A3DB5">
      <w:pPr>
        <w:rPr>
          <w:b/>
          <w:bCs/>
          <w:sz w:val="22"/>
          <w:szCs w:val="22"/>
        </w:rPr>
      </w:pPr>
      <w:r w:rsidRPr="001A3DB5">
        <w:rPr>
          <w:b/>
          <w:bCs/>
          <w:sz w:val="22"/>
          <w:szCs w:val="22"/>
        </w:rPr>
        <w:t>9. Pódiová prezentace a boj s trémou</w:t>
      </w:r>
    </w:p>
    <w:p w14:paraId="66BAC0D2" w14:textId="77777777" w:rsidR="001A3DB5" w:rsidRPr="001A3DB5" w:rsidRDefault="001A3DB5" w:rsidP="001A3DB5">
      <w:pPr>
        <w:rPr>
          <w:sz w:val="22"/>
          <w:szCs w:val="22"/>
        </w:rPr>
      </w:pPr>
      <w:r w:rsidRPr="001A3DB5">
        <w:rPr>
          <w:sz w:val="22"/>
          <w:szCs w:val="22"/>
        </w:rPr>
        <w:t>Příprava na vystoupení není jen o zpěvu. Budeme trénovat, jak na pódium nastoupit, jak se tvářit a jak zvládnout trému, která ke koncertům patří. Naučíme se vzájemně se podporovat a zjistíme, že když jsme na pódiu jako sbor, nikdo v tom není sám.</w:t>
      </w:r>
    </w:p>
    <w:p w14:paraId="25842636" w14:textId="77777777" w:rsidR="001A3DB5" w:rsidRPr="001A3DB5" w:rsidRDefault="001A3DB5" w:rsidP="001A3DB5">
      <w:pPr>
        <w:rPr>
          <w:b/>
          <w:bCs/>
          <w:sz w:val="22"/>
          <w:szCs w:val="22"/>
        </w:rPr>
      </w:pPr>
      <w:r w:rsidRPr="001A3DB5">
        <w:rPr>
          <w:b/>
          <w:bCs/>
          <w:sz w:val="22"/>
          <w:szCs w:val="22"/>
        </w:rPr>
        <w:t>10. Naše velká premiéra: Koncertní sezóna</w:t>
      </w:r>
    </w:p>
    <w:p w14:paraId="59BAAB00" w14:textId="77777777" w:rsidR="001A3DB5" w:rsidRPr="001A3DB5" w:rsidRDefault="001A3DB5" w:rsidP="001A3DB5">
      <w:pPr>
        <w:rPr>
          <w:sz w:val="22"/>
          <w:szCs w:val="22"/>
        </w:rPr>
      </w:pPr>
      <w:r w:rsidRPr="001A3DB5">
        <w:rPr>
          <w:sz w:val="22"/>
          <w:szCs w:val="22"/>
        </w:rPr>
        <w:t>Vyvrcholením našeho snažení budou vystoupení pro rodiče, spolužáky nebo veřejnost. Budeme připravovat vánoční pásmo, jarní koncerty nebo školní akademie. Naučíme se zodpovědnosti za společný výsledek a vychutnáme si ten jedinečný pocit, když dozní poslední tón a sálem zazní potlesk.</w:t>
      </w:r>
    </w:p>
    <w:p w14:paraId="693F007B" w14:textId="77777777" w:rsidR="001A3DB5" w:rsidRPr="001A3DB5" w:rsidRDefault="001A3DB5" w:rsidP="001A3DB5">
      <w:pPr>
        <w:rPr>
          <w:sz w:val="22"/>
          <w:szCs w:val="22"/>
        </w:rPr>
      </w:pPr>
      <w:r w:rsidRPr="001A3DB5">
        <w:rPr>
          <w:sz w:val="22"/>
          <w:szCs w:val="22"/>
        </w:rPr>
        <w:pict w14:anchorId="060325F9">
          <v:rect id="_x0000_i1326" style="width:0;height:1.5pt" o:hralign="center" o:hrstd="t" o:hr="t" fillcolor="#a0a0a0" stroked="f"/>
        </w:pict>
      </w:r>
    </w:p>
    <w:p w14:paraId="31025496" w14:textId="77777777" w:rsidR="001A3DB5" w:rsidRPr="001A3DB5" w:rsidRDefault="001A3DB5" w:rsidP="001A3DB5">
      <w:pPr>
        <w:rPr>
          <w:b/>
          <w:bCs/>
          <w:sz w:val="22"/>
          <w:szCs w:val="22"/>
        </w:rPr>
      </w:pPr>
      <w:r w:rsidRPr="001A3DB5">
        <w:rPr>
          <w:b/>
          <w:bCs/>
          <w:sz w:val="22"/>
          <w:szCs w:val="22"/>
        </w:rPr>
        <w:t>Naše sborová pravidla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1"/>
        <w:gridCol w:w="6981"/>
      </w:tblGrid>
      <w:tr w:rsidR="001A3DB5" w:rsidRPr="001A3DB5" w14:paraId="3551C6DD" w14:textId="77777777" w:rsidTr="001A3DB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173D988" w14:textId="77777777" w:rsidR="001A3DB5" w:rsidRPr="001A3DB5" w:rsidRDefault="001A3DB5" w:rsidP="001A3DB5">
            <w:pPr>
              <w:rPr>
                <w:sz w:val="22"/>
                <w:szCs w:val="22"/>
              </w:rPr>
            </w:pPr>
            <w:r w:rsidRPr="001A3DB5">
              <w:rPr>
                <w:b/>
                <w:bCs/>
                <w:sz w:val="22"/>
                <w:szCs w:val="22"/>
              </w:rPr>
              <w:t>Co budeme pěstovat</w:t>
            </w:r>
          </w:p>
        </w:tc>
        <w:tc>
          <w:tcPr>
            <w:tcW w:w="0" w:type="auto"/>
            <w:vAlign w:val="center"/>
            <w:hideMark/>
          </w:tcPr>
          <w:p w14:paraId="146D047C" w14:textId="77777777" w:rsidR="001A3DB5" w:rsidRPr="001A3DB5" w:rsidRDefault="001A3DB5" w:rsidP="001A3DB5">
            <w:pPr>
              <w:rPr>
                <w:sz w:val="22"/>
                <w:szCs w:val="22"/>
              </w:rPr>
            </w:pPr>
            <w:r w:rsidRPr="001A3DB5">
              <w:rPr>
                <w:b/>
                <w:bCs/>
                <w:sz w:val="22"/>
                <w:szCs w:val="22"/>
              </w:rPr>
              <w:t>Jak to budeme dělat</w:t>
            </w:r>
          </w:p>
        </w:tc>
      </w:tr>
      <w:tr w:rsidR="001A3DB5" w:rsidRPr="001A3DB5" w14:paraId="2DA3D633" w14:textId="77777777" w:rsidTr="001A3D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46E082" w14:textId="77777777" w:rsidR="001A3DB5" w:rsidRPr="001A3DB5" w:rsidRDefault="001A3DB5" w:rsidP="001A3DB5">
            <w:pPr>
              <w:rPr>
                <w:sz w:val="22"/>
                <w:szCs w:val="22"/>
              </w:rPr>
            </w:pPr>
            <w:r w:rsidRPr="001A3DB5">
              <w:rPr>
                <w:b/>
                <w:bCs/>
                <w:sz w:val="22"/>
                <w:szCs w:val="22"/>
              </w:rPr>
              <w:t>Vzájemný respekt</w:t>
            </w:r>
          </w:p>
        </w:tc>
        <w:tc>
          <w:tcPr>
            <w:tcW w:w="0" w:type="auto"/>
            <w:vAlign w:val="center"/>
            <w:hideMark/>
          </w:tcPr>
          <w:p w14:paraId="431F94FF" w14:textId="77777777" w:rsidR="001A3DB5" w:rsidRPr="001A3DB5" w:rsidRDefault="001A3DB5" w:rsidP="001A3DB5">
            <w:pPr>
              <w:rPr>
                <w:sz w:val="22"/>
                <w:szCs w:val="22"/>
              </w:rPr>
            </w:pPr>
            <w:r w:rsidRPr="001A3DB5">
              <w:rPr>
                <w:sz w:val="22"/>
                <w:szCs w:val="22"/>
              </w:rPr>
              <w:t>Každý hlas je důležitý. Nesmějeme se chybám, ale společně je opravujeme.</w:t>
            </w:r>
          </w:p>
        </w:tc>
      </w:tr>
      <w:tr w:rsidR="001A3DB5" w:rsidRPr="001A3DB5" w14:paraId="5CC8E6A5" w14:textId="77777777" w:rsidTr="001A3D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5D3B06" w14:textId="77777777" w:rsidR="001A3DB5" w:rsidRPr="001A3DB5" w:rsidRDefault="001A3DB5" w:rsidP="001A3DB5">
            <w:pPr>
              <w:rPr>
                <w:sz w:val="22"/>
                <w:szCs w:val="22"/>
              </w:rPr>
            </w:pPr>
            <w:r w:rsidRPr="001A3DB5">
              <w:rPr>
                <w:b/>
                <w:bCs/>
                <w:sz w:val="22"/>
                <w:szCs w:val="22"/>
              </w:rPr>
              <w:t>Dochvilnost</w:t>
            </w:r>
          </w:p>
        </w:tc>
        <w:tc>
          <w:tcPr>
            <w:tcW w:w="0" w:type="auto"/>
            <w:vAlign w:val="center"/>
            <w:hideMark/>
          </w:tcPr>
          <w:p w14:paraId="70ADF625" w14:textId="77777777" w:rsidR="001A3DB5" w:rsidRPr="001A3DB5" w:rsidRDefault="001A3DB5" w:rsidP="001A3DB5">
            <w:pPr>
              <w:rPr>
                <w:sz w:val="22"/>
                <w:szCs w:val="22"/>
              </w:rPr>
            </w:pPr>
            <w:r w:rsidRPr="001A3DB5">
              <w:rPr>
                <w:sz w:val="22"/>
                <w:szCs w:val="22"/>
              </w:rPr>
              <w:t>Sbor začíná prvním společným nádechem. Když jeden chybí, zvuk není úplný.</w:t>
            </w:r>
          </w:p>
        </w:tc>
      </w:tr>
      <w:tr w:rsidR="001A3DB5" w:rsidRPr="001A3DB5" w14:paraId="2C5748C4" w14:textId="77777777" w:rsidTr="001A3D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454167" w14:textId="77777777" w:rsidR="001A3DB5" w:rsidRPr="001A3DB5" w:rsidRDefault="001A3DB5" w:rsidP="001A3DB5">
            <w:pPr>
              <w:rPr>
                <w:sz w:val="22"/>
                <w:szCs w:val="22"/>
              </w:rPr>
            </w:pPr>
            <w:r w:rsidRPr="001A3DB5">
              <w:rPr>
                <w:b/>
                <w:bCs/>
                <w:sz w:val="22"/>
                <w:szCs w:val="22"/>
              </w:rPr>
              <w:t>Soustředění</w:t>
            </w:r>
          </w:p>
        </w:tc>
        <w:tc>
          <w:tcPr>
            <w:tcW w:w="0" w:type="auto"/>
            <w:vAlign w:val="center"/>
            <w:hideMark/>
          </w:tcPr>
          <w:p w14:paraId="55EAD0C0" w14:textId="77777777" w:rsidR="001A3DB5" w:rsidRPr="001A3DB5" w:rsidRDefault="001A3DB5" w:rsidP="001A3DB5">
            <w:pPr>
              <w:rPr>
                <w:sz w:val="22"/>
                <w:szCs w:val="22"/>
              </w:rPr>
            </w:pPr>
            <w:r w:rsidRPr="001A3DB5">
              <w:rPr>
                <w:sz w:val="22"/>
                <w:szCs w:val="22"/>
              </w:rPr>
              <w:t>Při zpěvu sledujeme sbormistra a vnímáme energii celého sboru.</w:t>
            </w:r>
          </w:p>
        </w:tc>
      </w:tr>
      <w:tr w:rsidR="001A3DB5" w:rsidRPr="001A3DB5" w14:paraId="72AD65AD" w14:textId="77777777" w:rsidTr="001A3D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8F5A13" w14:textId="77777777" w:rsidR="001A3DB5" w:rsidRPr="001A3DB5" w:rsidRDefault="001A3DB5" w:rsidP="001A3DB5">
            <w:pPr>
              <w:rPr>
                <w:sz w:val="22"/>
                <w:szCs w:val="22"/>
              </w:rPr>
            </w:pPr>
            <w:r w:rsidRPr="001A3DB5">
              <w:rPr>
                <w:b/>
                <w:bCs/>
                <w:sz w:val="22"/>
                <w:szCs w:val="22"/>
              </w:rPr>
              <w:t>Radost ze zpěvu</w:t>
            </w:r>
          </w:p>
        </w:tc>
        <w:tc>
          <w:tcPr>
            <w:tcW w:w="0" w:type="auto"/>
            <w:vAlign w:val="center"/>
            <w:hideMark/>
          </w:tcPr>
          <w:p w14:paraId="357F60B2" w14:textId="77777777" w:rsidR="001A3DB5" w:rsidRPr="001A3DB5" w:rsidRDefault="001A3DB5" w:rsidP="001A3DB5">
            <w:pPr>
              <w:rPr>
                <w:sz w:val="22"/>
                <w:szCs w:val="22"/>
              </w:rPr>
            </w:pPr>
            <w:r w:rsidRPr="001A3DB5">
              <w:rPr>
                <w:sz w:val="22"/>
                <w:szCs w:val="22"/>
              </w:rPr>
              <w:t>Hudba nás má bavit. Přenášíme dobrou náladu z nás na naše posluchače.</w:t>
            </w:r>
          </w:p>
        </w:tc>
      </w:tr>
    </w:tbl>
    <w:p w14:paraId="609FDE53" w14:textId="4360D215" w:rsidR="00613096" w:rsidRPr="007B6F3E" w:rsidRDefault="00613096" w:rsidP="001A3DB5">
      <w:pPr>
        <w:rPr>
          <w:sz w:val="22"/>
          <w:szCs w:val="22"/>
        </w:rPr>
      </w:pPr>
    </w:p>
    <w:sectPr w:rsidR="00613096" w:rsidRPr="007B6F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59E"/>
    <w:multiLevelType w:val="multilevel"/>
    <w:tmpl w:val="742C4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30EA9"/>
    <w:multiLevelType w:val="multilevel"/>
    <w:tmpl w:val="50100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84767"/>
    <w:multiLevelType w:val="multilevel"/>
    <w:tmpl w:val="1D16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D1387C"/>
    <w:multiLevelType w:val="multilevel"/>
    <w:tmpl w:val="3852E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C101F4"/>
    <w:multiLevelType w:val="multilevel"/>
    <w:tmpl w:val="4E80E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3E3776"/>
    <w:multiLevelType w:val="multilevel"/>
    <w:tmpl w:val="D0C23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01382B"/>
    <w:multiLevelType w:val="multilevel"/>
    <w:tmpl w:val="0B0E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DE33F4"/>
    <w:multiLevelType w:val="multilevel"/>
    <w:tmpl w:val="9FEEE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A312C3"/>
    <w:multiLevelType w:val="multilevel"/>
    <w:tmpl w:val="CF269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CC1C42"/>
    <w:multiLevelType w:val="multilevel"/>
    <w:tmpl w:val="819A7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E934F1"/>
    <w:multiLevelType w:val="multilevel"/>
    <w:tmpl w:val="A0B4B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CD7956"/>
    <w:multiLevelType w:val="multilevel"/>
    <w:tmpl w:val="51742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4F48EC"/>
    <w:multiLevelType w:val="multilevel"/>
    <w:tmpl w:val="8FA4F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5A603E"/>
    <w:multiLevelType w:val="multilevel"/>
    <w:tmpl w:val="C8840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1494002">
    <w:abstractNumId w:val="5"/>
  </w:num>
  <w:num w:numId="2" w16cid:durableId="724256555">
    <w:abstractNumId w:val="2"/>
  </w:num>
  <w:num w:numId="3" w16cid:durableId="841772467">
    <w:abstractNumId w:val="1"/>
  </w:num>
  <w:num w:numId="4" w16cid:durableId="723454834">
    <w:abstractNumId w:val="6"/>
  </w:num>
  <w:num w:numId="5" w16cid:durableId="1817643975">
    <w:abstractNumId w:val="4"/>
  </w:num>
  <w:num w:numId="6" w16cid:durableId="1238398072">
    <w:abstractNumId w:val="10"/>
  </w:num>
  <w:num w:numId="7" w16cid:durableId="802388302">
    <w:abstractNumId w:val="8"/>
  </w:num>
  <w:num w:numId="8" w16cid:durableId="1827740110">
    <w:abstractNumId w:val="12"/>
  </w:num>
  <w:num w:numId="9" w16cid:durableId="1089044217">
    <w:abstractNumId w:val="0"/>
  </w:num>
  <w:num w:numId="10" w16cid:durableId="432633860">
    <w:abstractNumId w:val="7"/>
  </w:num>
  <w:num w:numId="11" w16cid:durableId="954093992">
    <w:abstractNumId w:val="13"/>
  </w:num>
  <w:num w:numId="12" w16cid:durableId="1673995669">
    <w:abstractNumId w:val="9"/>
  </w:num>
  <w:num w:numId="13" w16cid:durableId="534194439">
    <w:abstractNumId w:val="11"/>
  </w:num>
  <w:num w:numId="14" w16cid:durableId="14146214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F3E"/>
    <w:rsid w:val="000164AC"/>
    <w:rsid w:val="00057E98"/>
    <w:rsid w:val="001A3DB5"/>
    <w:rsid w:val="00307980"/>
    <w:rsid w:val="00322ADE"/>
    <w:rsid w:val="005633D8"/>
    <w:rsid w:val="0057305A"/>
    <w:rsid w:val="00612A56"/>
    <w:rsid w:val="00613096"/>
    <w:rsid w:val="006A223A"/>
    <w:rsid w:val="007B6F3E"/>
    <w:rsid w:val="007C46CE"/>
    <w:rsid w:val="00833F22"/>
    <w:rsid w:val="0087020F"/>
    <w:rsid w:val="009160C7"/>
    <w:rsid w:val="00A523C3"/>
    <w:rsid w:val="00A85376"/>
    <w:rsid w:val="00B66ACB"/>
    <w:rsid w:val="00DD33DF"/>
    <w:rsid w:val="00DD4358"/>
    <w:rsid w:val="00E0440A"/>
    <w:rsid w:val="00ED3B9A"/>
    <w:rsid w:val="00F73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15B0B"/>
  <w15:chartTrackingRefBased/>
  <w15:docId w15:val="{BDD06845-922F-42D1-A654-9A0E68C2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B6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B6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B6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B6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B6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B6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B6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B6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B6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B6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B6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B6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B6F3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B6F3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B6F3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B6F3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B6F3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B6F3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B6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B6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B6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B6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B6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B6F3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B6F3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B6F3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B6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B6F3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B6F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Radim Pikner</dc:creator>
  <cp:keywords/>
  <dc:description/>
  <cp:lastModifiedBy>Radim Pikner</cp:lastModifiedBy>
  <cp:revision>3</cp:revision>
  <dcterms:created xsi:type="dcterms:W3CDTF">2026-05-12T10:37:00Z</dcterms:created>
  <dcterms:modified xsi:type="dcterms:W3CDTF">2026-05-12T10:38:00Z</dcterms:modified>
</cp:coreProperties>
</file>