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03D" w:rsidRDefault="00972CB8">
      <w:bookmarkStart w:id="0" w:name="_GoBack"/>
      <w:bookmarkEnd w:id="0"/>
      <w:r w:rsidRPr="00972CB8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1CCCE2" wp14:editId="09ECD18C">
                <wp:simplePos x="0" y="0"/>
                <wp:positionH relativeFrom="margin">
                  <wp:posOffset>-305435</wp:posOffset>
                </wp:positionH>
                <wp:positionV relativeFrom="paragraph">
                  <wp:posOffset>2376805</wp:posOffset>
                </wp:positionV>
                <wp:extent cx="6553200" cy="2861945"/>
                <wp:effectExtent l="0" t="0" r="0" b="0"/>
                <wp:wrapSquare wrapText="bothSides"/>
                <wp:docPr id="6" name="Textové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2861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2CB8" w:rsidRDefault="00972CB8" w:rsidP="00972CB8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Provedení pokusu: </w:t>
                            </w:r>
                          </w:p>
                          <w:p w:rsidR="00972CB8" w:rsidRDefault="00972CB8" w:rsidP="00972CB8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Na stůl postavte talíř, jehož okraj je asi 3 cm nad deskou stolu. </w:t>
                            </w:r>
                          </w:p>
                          <w:p w:rsidR="00972CB8" w:rsidRDefault="00972CB8" w:rsidP="00972CB8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Ve vzdálenosti asi 10 cm od talíře položte minci. </w:t>
                            </w:r>
                          </w:p>
                          <w:p w:rsidR="00972CB8" w:rsidRDefault="00972CB8" w:rsidP="00972CB8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Jak dostanete minci do talíře, aniž byste se jí dotkli?</w:t>
                            </w:r>
                          </w:p>
                          <w:p w:rsidR="00972CB8" w:rsidRDefault="00972CB8" w:rsidP="00972CB8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Když na minci šikovně fouknete, skočí do talíře sama. Pokus se dobře daří, když fouknete krátce a silně přibližně podél povrchu stolu. </w:t>
                            </w:r>
                          </w:p>
                          <w:p w:rsidR="00972CB8" w:rsidRDefault="00972CB8" w:rsidP="00972CB8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Pokus můžete uspořádat jako soutěž pro celou rodinu ve skoku mince do výšky, nebo do dálky. Můžete zkoušet různé mince a vzdálenosti.</w:t>
                            </w:r>
                          </w:p>
                          <w:p w:rsidR="00972CB8" w:rsidRDefault="00972CB8" w:rsidP="00972CB8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Věřím, že vyzkoušíte a pobavíte se. Chce to jen trpělivost. </w:t>
                            </w:r>
                          </w:p>
                          <w:p w:rsidR="00972CB8" w:rsidRDefault="00972CB8" w:rsidP="00972CB8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Když se vám to podaří, můžete zkoušet různé výšky talířů.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1CCCE2" id="_x0000_t202" coordsize="21600,21600" o:spt="202" path="m,l,21600r21600,l21600,xe">
                <v:stroke joinstyle="miter"/>
                <v:path gradientshapeok="t" o:connecttype="rect"/>
              </v:shapetype>
              <v:shape id="TextovéPole 5" o:spid="_x0000_s1026" type="#_x0000_t202" style="position:absolute;margin-left:-24.05pt;margin-top:187.15pt;width:516pt;height:225.3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" filled="f" stroked="f">
                <v:textbox style="mso-fit-shape-to-text:t">
                  <w:txbxContent>
                    <w:p w:rsidR="00972CB8" w:rsidRDefault="00972CB8" w:rsidP="00972CB8">
                      <w:pPr>
                        <w:pStyle w:val="Normln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Provedení pokusu: </w:t>
                      </w:r>
                    </w:p>
                    <w:p w:rsidR="00972CB8" w:rsidRDefault="00972CB8" w:rsidP="00972CB8">
                      <w:pPr>
                        <w:pStyle w:val="Normln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Na stůl postavte talíř, jehož okraj je asi 3 cm nad deskou stolu. </w:t>
                      </w:r>
                    </w:p>
                    <w:p w:rsidR="00972CB8" w:rsidRDefault="00972CB8" w:rsidP="00972CB8">
                      <w:pPr>
                        <w:pStyle w:val="Normln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Ve vzdálenosti asi 10 cm od talíře položte minci. </w:t>
                      </w:r>
                    </w:p>
                    <w:p w:rsidR="00972CB8" w:rsidRDefault="00972CB8" w:rsidP="00972CB8">
                      <w:pPr>
                        <w:pStyle w:val="Normln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Jak dostanete minci do talíře, aniž byste se jí dotkli?</w:t>
                      </w:r>
                    </w:p>
                    <w:p w:rsidR="00972CB8" w:rsidRDefault="00972CB8" w:rsidP="00972CB8">
                      <w:pPr>
                        <w:pStyle w:val="Normln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Když na minci šikovně fouknete, skočí do talíře sama. Pokus se dobře daří, když fouknete krátce a silně přibližně podél povrchu stolu. </w:t>
                      </w:r>
                    </w:p>
                    <w:p w:rsidR="00972CB8" w:rsidRDefault="00972CB8" w:rsidP="00972CB8">
                      <w:pPr>
                        <w:pStyle w:val="Normln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Pokus můžete uspořádat jako soutěž pro celou rodinu ve skoku mince do výšky, nebo do dálky. Můžete zkoušet různé mince a vzdálenosti.</w:t>
                      </w:r>
                    </w:p>
                    <w:p w:rsidR="00972CB8" w:rsidRDefault="00972CB8" w:rsidP="00972CB8">
                      <w:pPr>
                        <w:pStyle w:val="Normln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Věřím, že vyzkoušíte a pobavíte se. Chce to jen trpělivost. </w:t>
                      </w:r>
                    </w:p>
                    <w:p w:rsidR="00972CB8" w:rsidRDefault="00972CB8" w:rsidP="00972CB8">
                      <w:pPr>
                        <w:pStyle w:val="Normln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Když se vám to podaří, můžete zkoušet různé výšky talířů.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4FCF64" wp14:editId="23D3F277">
                <wp:simplePos x="0" y="0"/>
                <wp:positionH relativeFrom="column">
                  <wp:posOffset>-160655</wp:posOffset>
                </wp:positionH>
                <wp:positionV relativeFrom="paragraph">
                  <wp:posOffset>6095365</wp:posOffset>
                </wp:positionV>
                <wp:extent cx="6461760" cy="1477010"/>
                <wp:effectExtent l="0" t="0" r="0" b="0"/>
                <wp:wrapSquare wrapText="bothSides"/>
                <wp:docPr id="7" name="Textové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760" cy="147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2CB8" w:rsidRDefault="00972CB8" w:rsidP="00972CB8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Vysvětlení:</w:t>
                            </w:r>
                          </w:p>
                          <w:p w:rsidR="00972CB8" w:rsidRDefault="00972CB8" w:rsidP="00972CB8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Vyfouknutý vzduch proudí nad mincí značnou rychlostí a tlak je zde 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nižší  než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v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okolním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klidném vzduchu. Vzduch pod mincí skoro neproudí nebo pomaleji než nad ní. Tlak vzduchu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p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od mincí je tedy větší než nad ní, a proto dojde k výskoku mince směrem vzhůru. A proudící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v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zduch ji navíc unáší vpřed.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4FCF64" id="TextovéPole 6" o:spid="_x0000_s1027" type="#_x0000_t202" style="position:absolute;margin-left:-12.65pt;margin-top:479.95pt;width:508.8pt;height:116.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" filled="f" stroked="f">
                <v:textbox style="mso-fit-shape-to-text:t">
                  <w:txbxContent>
                    <w:p w:rsidR="00972CB8" w:rsidRDefault="00972CB8" w:rsidP="00972CB8">
                      <w:pPr>
                        <w:pStyle w:val="Normln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Vysvětlení:</w:t>
                      </w:r>
                    </w:p>
                    <w:p w:rsidR="00972CB8" w:rsidRDefault="00972CB8" w:rsidP="00972CB8">
                      <w:pPr>
                        <w:pStyle w:val="Normln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Vyfouknutý vzduch proudí nad mincí značnou rychlostí a tlak je zde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nižší  než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v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 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okolním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klidném vzduchu. Vzduch pod mincí skoro neproudí nebo pomaleji než nad ní. Tlak vzduchu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p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od mincí je tedy větší než nad ní, a proto dojde k výskoku mince směrem vzhůru. A proudící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v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zduch ji navíc unáší vpřed.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2719705</wp:posOffset>
            </wp:positionH>
            <wp:positionV relativeFrom="paragraph">
              <wp:posOffset>0</wp:posOffset>
            </wp:positionV>
            <wp:extent cx="3675900" cy="2067694"/>
            <wp:effectExtent l="0" t="0" r="1270" b="8890"/>
            <wp:wrapSquare wrapText="bothSides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5900" cy="20676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2CB8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76809E" wp14:editId="633110C0">
                <wp:simplePos x="0" y="0"/>
                <wp:positionH relativeFrom="column">
                  <wp:posOffset>51435</wp:posOffset>
                </wp:positionH>
                <wp:positionV relativeFrom="paragraph">
                  <wp:posOffset>54610</wp:posOffset>
                </wp:positionV>
                <wp:extent cx="2201545" cy="368935"/>
                <wp:effectExtent l="0" t="0" r="0" b="0"/>
                <wp:wrapNone/>
                <wp:docPr id="5" name="Textové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154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2CB8" w:rsidRDefault="00972CB8" w:rsidP="00972CB8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Pomůcky: mince, talíř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6809E" id="TextovéPole 4" o:spid="_x0000_s1028" type="#_x0000_t202" style="position:absolute;margin-left:4.05pt;margin-top:4.3pt;width:173.35pt;height:29.0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" filled="f" stroked="f">
                <v:textbox style="mso-fit-shape-to-text:t">
                  <w:txbxContent>
                    <w:p w:rsidR="00972CB8" w:rsidRDefault="00972CB8" w:rsidP="00972CB8">
                      <w:pPr>
                        <w:pStyle w:val="Normln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Pomůcky: mince, talíř</w:t>
                      </w:r>
                    </w:p>
                  </w:txbxContent>
                </v:textbox>
              </v:shape>
            </w:pict>
          </mc:Fallback>
        </mc:AlternateContent>
      </w:r>
      <w:r w:rsidRPr="00972CB8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9CAC9" wp14:editId="1235310D">
                <wp:simplePos x="0" y="0"/>
                <wp:positionH relativeFrom="margin">
                  <wp:align>left</wp:align>
                </wp:positionH>
                <wp:positionV relativeFrom="paragraph">
                  <wp:posOffset>-373380</wp:posOffset>
                </wp:positionV>
                <wp:extent cx="2663825" cy="368935"/>
                <wp:effectExtent l="0" t="0" r="0" b="0"/>
                <wp:wrapNone/>
                <wp:docPr id="4" name="Textové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382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2CB8" w:rsidRDefault="00972CB8" w:rsidP="00972CB8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Mince a talíř – pro zábavu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9CAC9" id="TextovéPole 3" o:spid="_x0000_s1029" type="#_x0000_t202" style="position:absolute;margin-left:0;margin-top:-29.4pt;width:209.75pt;height:29.0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" filled="f" stroked="f">
                <v:textbox style="mso-fit-shape-to-text:t">
                  <w:txbxContent>
                    <w:p w:rsidR="00972CB8" w:rsidRDefault="00972CB8" w:rsidP="00972CB8">
                      <w:pPr>
                        <w:pStyle w:val="Normln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Mince a talíř – pro zábavu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44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B8"/>
    <w:rsid w:val="0054403D"/>
    <w:rsid w:val="0097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E46DC-D0D1-4B97-A09E-11E4FBFD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72C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Martykánová Jiřina</dc:creator>
  <cp:keywords/>
  <dc:description/>
  <cp:lastModifiedBy>Martykánová Jiřina</cp:lastModifiedBy>
  <cp:revision>1</cp:revision>
  <dcterms:created xsi:type="dcterms:W3CDTF">2020-03-30T04:56:00Z</dcterms:created>
  <dcterms:modified xsi:type="dcterms:W3CDTF">2020-03-30T05:02:00Z</dcterms:modified>
</cp:coreProperties>
</file>